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E9" w:rsidRPr="00F7590A" w:rsidRDefault="00E202E9" w:rsidP="00E202E9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Администрация муниципального образования «Город Астрахань»</w:t>
      </w:r>
    </w:p>
    <w:p w:rsidR="00E202E9" w:rsidRPr="00F7590A" w:rsidRDefault="00E202E9" w:rsidP="00E202E9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ПОСТАНОВЛЕНИЕ</w:t>
      </w:r>
      <w:bookmarkStart w:id="0" w:name="_GoBack"/>
      <w:bookmarkEnd w:id="0"/>
    </w:p>
    <w:p w:rsidR="00E202E9" w:rsidRPr="00F7590A" w:rsidRDefault="00E202E9" w:rsidP="00E202E9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19 апреля 2022 года № 99</w:t>
      </w:r>
    </w:p>
    <w:p w:rsidR="00E202E9" w:rsidRPr="00F7590A" w:rsidRDefault="00E202E9" w:rsidP="00E202E9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«О внесении изменений в постановление администрации</w:t>
      </w:r>
    </w:p>
    <w:p w:rsidR="00E202E9" w:rsidRPr="00F7590A" w:rsidRDefault="00E202E9" w:rsidP="00E202E9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муниципального образования «Город Астрахань» от 09.01.2019 № 05»</w:t>
      </w:r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7590A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постановлением администрации муниципального образования «Город Астрахань» от 09.06.2018 № 352 «Об утверждении Порядка разработки, утверждения и реализации ведомственных целевых программ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13.08.2020 № 225, от 16.08.2021 № 270, ПОСТАНОВЛЯЮ:</w:t>
      </w:r>
      <w:proofErr w:type="gramEnd"/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1. </w:t>
      </w:r>
      <w:proofErr w:type="gramStart"/>
      <w:r w:rsidRPr="00F7590A">
        <w:rPr>
          <w:spacing w:val="0"/>
        </w:rPr>
        <w:t>Внести в постановление администрации муниципального образования «Город Астрахань» от 09.01.2019 № 05 «Об утверждении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с изменениями, внесенными постановлениями администрации муниципального образования «Город Астрахань» от 13.04.2020 № 89, от 13.05.2021 № 129, от 26.07.2021 № 226, от 27.10.2021 № 321 (далее - Постановление), следующие изменения:</w:t>
      </w:r>
      <w:proofErr w:type="gramEnd"/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ведомственную целевую программу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2.2. </w:t>
      </w:r>
      <w:proofErr w:type="gramStart"/>
      <w:r w:rsidRPr="00F7590A">
        <w:rPr>
          <w:spacing w:val="0"/>
        </w:rPr>
        <w:t>Разместить</w:t>
      </w:r>
      <w:proofErr w:type="gramEnd"/>
      <w:r w:rsidRPr="00F7590A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E202E9" w:rsidRPr="00F7590A" w:rsidRDefault="00E202E9" w:rsidP="00E202E9">
      <w:pPr>
        <w:pStyle w:val="a3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5. </w:t>
      </w:r>
      <w:proofErr w:type="gramStart"/>
      <w:r w:rsidRPr="00F7590A">
        <w:rPr>
          <w:spacing w:val="0"/>
        </w:rPr>
        <w:t>Контроль за</w:t>
      </w:r>
      <w:proofErr w:type="gramEnd"/>
      <w:r w:rsidRPr="00F7590A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E202E9" w:rsidRPr="00F7590A" w:rsidRDefault="00E202E9" w:rsidP="00E202E9">
      <w:pPr>
        <w:pStyle w:val="a3"/>
        <w:spacing w:line="240" w:lineRule="auto"/>
        <w:jc w:val="right"/>
        <w:rPr>
          <w:spacing w:val="0"/>
        </w:rPr>
      </w:pPr>
      <w:r w:rsidRPr="00F7590A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F7590A">
        <w:rPr>
          <w:b/>
          <w:bCs/>
          <w:spacing w:val="0"/>
        </w:rPr>
        <w:t>М.Н. ПЕРМЯКОВА</w:t>
      </w:r>
    </w:p>
    <w:p w:rsidR="00E202E9" w:rsidRPr="00F7590A" w:rsidRDefault="00E202E9" w:rsidP="00E202E9">
      <w:pPr>
        <w:pStyle w:val="a3"/>
        <w:spacing w:line="240" w:lineRule="auto"/>
        <w:jc w:val="right"/>
        <w:rPr>
          <w:b/>
          <w:bCs/>
          <w:spacing w:val="0"/>
        </w:rPr>
      </w:pPr>
    </w:p>
    <w:p w:rsidR="00FF4A14" w:rsidRDefault="00E202E9"/>
    <w:sectPr w:rsidR="00FF4A14" w:rsidSect="00E202E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2E9"/>
    <w:rsid w:val="008505A8"/>
    <w:rsid w:val="00A56E3A"/>
    <w:rsid w:val="00E2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2E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202E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202E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202E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2E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202E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202E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202E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2022-04-28T06:01:00Z</dcterms:created>
  <dcterms:modified xsi:type="dcterms:W3CDTF">2022-04-28T06:02:00Z</dcterms:modified>
</cp:coreProperties>
</file>